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31" w:rsidRDefault="00505331" w:rsidP="00505331">
      <w:pPr>
        <w:autoSpaceDE w:val="0"/>
        <w:autoSpaceDN w:val="0"/>
        <w:adjustRightInd w:val="0"/>
        <w:spacing w:after="0" w:line="240" w:lineRule="auto"/>
        <w:rPr>
          <w:rFonts w:ascii="Tms Rmn" w:hAnsi="Tms Rmn"/>
          <w:sz w:val="24"/>
          <w:szCs w:val="24"/>
        </w:rPr>
      </w:pPr>
    </w:p>
    <w:p w:rsidR="00505331" w:rsidRDefault="00505331" w:rsidP="00505331">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"ABRAHAMS, Jonathan" &lt;abrahamsj@WHO.INT&gt;</w:t>
      </w:r>
    </w:p>
    <w:p w:rsidR="00505331" w:rsidRDefault="00505331" w:rsidP="00505331">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 xml:space="preserve">DRR_INTER-AGENCY_FOCAL_POINTS@GROUPS.PREVENTIONWEB.NET, </w:t>
      </w:r>
    </w:p>
    <w:p w:rsidR="00505331" w:rsidRDefault="00505331" w:rsidP="00505331">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10/11/2014 14:03</w:t>
      </w:r>
    </w:p>
    <w:p w:rsidR="00505331" w:rsidRDefault="00505331" w:rsidP="00505331">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Review of the Zero Draft - Health</w:t>
      </w:r>
    </w:p>
    <w:p w:rsidR="00505331" w:rsidRDefault="00505331" w:rsidP="00505331">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Sent by:</w:t>
      </w:r>
      <w:r>
        <w:rPr>
          <w:rFonts w:ascii="Helv" w:hAnsi="Helv" w:cs="Helv"/>
          <w:color w:val="5F5F5F"/>
          <w:sz w:val="18"/>
          <w:szCs w:val="18"/>
        </w:rPr>
        <w:tab/>
      </w:r>
      <w:r>
        <w:rPr>
          <w:rFonts w:ascii="Helv" w:hAnsi="Helv" w:cs="Helv"/>
          <w:color w:val="000000"/>
          <w:sz w:val="18"/>
          <w:szCs w:val="18"/>
        </w:rPr>
        <w:t>"DISASTER RISK REDUCTION FOR RESILIENCE,  INTER-AGENCY FOCAL POINTS" &lt;DRR_INTER-AGENCY_FOCAL_POINTS@GROUPS.PREVENTIONWEB.NET&gt;</w:t>
      </w:r>
    </w:p>
    <w:p w:rsidR="00505331" w:rsidRDefault="00505331" w:rsidP="0050533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505331" w:rsidRDefault="00505331" w:rsidP="0050533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505331" w:rsidRDefault="00505331" w:rsidP="00505331">
      <w:pPr>
        <w:autoSpaceDE w:val="0"/>
        <w:autoSpaceDN w:val="0"/>
        <w:adjustRightInd w:val="0"/>
        <w:spacing w:after="0" w:line="240" w:lineRule="auto"/>
        <w:rPr>
          <w:rFonts w:ascii="Helv" w:hAnsi="Helv" w:cs="Helv"/>
          <w:color w:val="000000"/>
          <w:sz w:val="18"/>
          <w:szCs w:val="18"/>
        </w:rPr>
      </w:pP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Dear colleagues</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Kindly find attached our </w:t>
      </w:r>
      <w:bookmarkStart w:id="0" w:name="_GoBack"/>
      <w:r>
        <w:rPr>
          <w:rFonts w:ascii="Calibri" w:hAnsi="Calibri" w:cs="Calibri"/>
          <w:color w:val="000000"/>
        </w:rPr>
        <w:t>comments on the Zero Draft, both from a health and overall framework strengthening perspective</w:t>
      </w:r>
      <w:bookmarkEnd w:id="0"/>
      <w:r>
        <w:rPr>
          <w:rFonts w:ascii="Calibri" w:hAnsi="Calibri" w:cs="Calibri"/>
          <w:color w:val="000000"/>
        </w:rPr>
        <w:t>.</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Overall, I would make four main points:</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1) there is still scope to introduce a more human narrative into the preamble. More specific references to the impact of disasters on people’s lives could assist here, as well as strengthening reference to the effect that poverty has on people who are most at risk. From a health perspective, we would also like to ensure that “natural hazards” includes “biological hazards, e.g. epidemics and pandemics”.</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2) the framework has addresses preparedness in one of the four priority actions, however, there remains a gap in terms of reference to managing the residual risk (</w:t>
      </w:r>
      <w:proofErr w:type="spellStart"/>
      <w:r>
        <w:rPr>
          <w:rFonts w:ascii="Calibri" w:hAnsi="Calibri" w:cs="Calibri"/>
          <w:color w:val="000000"/>
        </w:rPr>
        <w:t>ie</w:t>
      </w:r>
      <w:proofErr w:type="spellEnd"/>
      <w:r>
        <w:rPr>
          <w:rFonts w:ascii="Calibri" w:hAnsi="Calibri" w:cs="Calibri"/>
          <w:color w:val="000000"/>
        </w:rPr>
        <w:t xml:space="preserve"> including response and rehabilitation to preparedness and reconstruction). If I may observe, this would mark a distinction between a DRR framework and an inclusive DRM framework. This also has implications for the use of the term “resilience”, and the way the terms DRR and DRM are used in the zero draft.</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3) emphasis on action “within and across sectors” would help to reinforce the integration and mainstreaming of DRR into sector for real risk reduction.</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4) the role of UN agencies in providing support to the implementation of the next framework could be strengthened.</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I would welcome any feedback that you might have on this paper.</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Best regards</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Jonathan</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05331" w:rsidRDefault="00505331" w:rsidP="00505331">
      <w:pPr>
        <w:autoSpaceDE w:val="0"/>
        <w:autoSpaceDN w:val="0"/>
        <w:adjustRightInd w:val="0"/>
        <w:spacing w:after="0" w:line="240" w:lineRule="auto"/>
        <w:rPr>
          <w:rFonts w:ascii="Calibri" w:hAnsi="Calibri" w:cs="Calibri"/>
          <w:color w:val="0000FF"/>
          <w:sz w:val="18"/>
          <w:szCs w:val="18"/>
        </w:rPr>
      </w:pPr>
      <w:r>
        <w:rPr>
          <w:rFonts w:ascii="Calibri" w:hAnsi="Calibri" w:cs="Calibri"/>
          <w:i/>
          <w:iCs/>
          <w:color w:val="0000FF"/>
          <w:sz w:val="18"/>
          <w:szCs w:val="18"/>
        </w:rPr>
        <w:t xml:space="preserve">Jonathan Abrahams </w:t>
      </w:r>
      <w:r>
        <w:rPr>
          <w:rFonts w:ascii="Calibri" w:hAnsi="Calibri" w:cs="Calibri"/>
          <w:i/>
          <w:iCs/>
          <w:color w:val="000000"/>
          <w:sz w:val="18"/>
          <w:szCs w:val="18"/>
        </w:rPr>
        <w:t xml:space="preserve"> </w:t>
      </w:r>
      <w:r>
        <w:rPr>
          <w:rFonts w:ascii="Calibri" w:hAnsi="Calibri" w:cs="Calibri"/>
          <w:i/>
          <w:iCs/>
          <w:color w:val="0000FF"/>
          <w:sz w:val="18"/>
          <w:szCs w:val="18"/>
        </w:rPr>
        <w:t xml:space="preserve">                                 </w:t>
      </w:r>
      <w:r>
        <w:rPr>
          <w:rFonts w:ascii="Calibri" w:hAnsi="Calibri" w:cs="Calibri"/>
          <w:color w:val="0000FF"/>
          <w:sz w:val="18"/>
          <w:szCs w:val="18"/>
        </w:rPr>
        <w:br/>
        <w:t>Disaster Risk Management</w:t>
      </w:r>
    </w:p>
    <w:p w:rsidR="00505331" w:rsidRDefault="00505331" w:rsidP="00505331">
      <w:pPr>
        <w:autoSpaceDE w:val="0"/>
        <w:autoSpaceDN w:val="0"/>
        <w:adjustRightInd w:val="0"/>
        <w:spacing w:after="0" w:line="240" w:lineRule="auto"/>
        <w:rPr>
          <w:rFonts w:ascii="Calibri" w:hAnsi="Calibri" w:cs="Calibri"/>
          <w:color w:val="0000FF"/>
          <w:sz w:val="18"/>
          <w:szCs w:val="18"/>
        </w:rPr>
      </w:pPr>
      <w:r>
        <w:rPr>
          <w:rFonts w:ascii="Calibri" w:hAnsi="Calibri" w:cs="Calibri"/>
          <w:color w:val="0000FF"/>
          <w:sz w:val="18"/>
          <w:szCs w:val="18"/>
        </w:rPr>
        <w:t>Emergency Risk Management &amp;Humanitarian Response Department</w:t>
      </w:r>
    </w:p>
    <w:p w:rsidR="00505331" w:rsidRDefault="00505331" w:rsidP="00505331">
      <w:pPr>
        <w:autoSpaceDE w:val="0"/>
        <w:autoSpaceDN w:val="0"/>
        <w:adjustRightInd w:val="0"/>
        <w:spacing w:after="0" w:line="240" w:lineRule="auto"/>
        <w:rPr>
          <w:rFonts w:ascii="Calibri" w:hAnsi="Calibri" w:cs="Calibri"/>
          <w:color w:val="0000FF"/>
          <w:sz w:val="18"/>
          <w:szCs w:val="18"/>
        </w:rPr>
      </w:pPr>
      <w:r>
        <w:rPr>
          <w:rFonts w:ascii="Calibri" w:hAnsi="Calibri" w:cs="Calibri"/>
          <w:color w:val="0000FF"/>
          <w:sz w:val="18"/>
          <w:szCs w:val="18"/>
        </w:rPr>
        <w:t>World Health Organization, Geneva</w:t>
      </w:r>
    </w:p>
    <w:p w:rsidR="00505331" w:rsidRDefault="00505331" w:rsidP="00505331">
      <w:pPr>
        <w:autoSpaceDE w:val="0"/>
        <w:autoSpaceDN w:val="0"/>
        <w:adjustRightInd w:val="0"/>
        <w:spacing w:after="0" w:line="240" w:lineRule="auto"/>
        <w:rPr>
          <w:rFonts w:ascii="Calibri" w:hAnsi="Calibri" w:cs="Calibri"/>
          <w:color w:val="0000FF"/>
          <w:sz w:val="18"/>
          <w:szCs w:val="18"/>
        </w:rPr>
      </w:pPr>
      <w:r>
        <w:rPr>
          <w:rFonts w:ascii="Calibri" w:hAnsi="Calibri" w:cs="Calibri"/>
          <w:color w:val="0000FF"/>
          <w:sz w:val="18"/>
          <w:szCs w:val="18"/>
        </w:rPr>
        <w:t xml:space="preserve"> </w:t>
      </w:r>
    </w:p>
    <w:p w:rsidR="00505331" w:rsidRPr="00505331" w:rsidRDefault="00505331" w:rsidP="00505331">
      <w:pPr>
        <w:autoSpaceDE w:val="0"/>
        <w:autoSpaceDN w:val="0"/>
        <w:adjustRightInd w:val="0"/>
        <w:spacing w:after="0" w:line="240" w:lineRule="auto"/>
        <w:rPr>
          <w:rFonts w:ascii="Calibri" w:hAnsi="Calibri" w:cs="Calibri"/>
          <w:color w:val="000000"/>
          <w:sz w:val="18"/>
          <w:szCs w:val="18"/>
          <w:lang w:val="fr-CH"/>
        </w:rPr>
      </w:pPr>
      <w:r w:rsidRPr="00505331">
        <w:rPr>
          <w:rFonts w:ascii="Calibri" w:hAnsi="Calibri" w:cs="Calibri"/>
          <w:color w:val="0000FF"/>
          <w:sz w:val="18"/>
          <w:szCs w:val="18"/>
          <w:lang w:val="fr-CH"/>
        </w:rPr>
        <w:t>Office: +41 22 791 4366</w:t>
      </w:r>
      <w:r w:rsidRPr="00505331">
        <w:rPr>
          <w:rFonts w:ascii="Calibri" w:hAnsi="Calibri" w:cs="Calibri"/>
          <w:color w:val="0000FF"/>
          <w:sz w:val="18"/>
          <w:szCs w:val="18"/>
          <w:lang w:val="fr-CH"/>
        </w:rPr>
        <w:br/>
        <w:t>Mobile: +41 79619 8528</w:t>
      </w:r>
      <w:r w:rsidRPr="00505331">
        <w:rPr>
          <w:rFonts w:ascii="Calibri" w:hAnsi="Calibri" w:cs="Calibri"/>
          <w:color w:val="000000"/>
          <w:sz w:val="18"/>
          <w:szCs w:val="18"/>
          <w:lang w:val="fr-CH"/>
        </w:rPr>
        <w:t xml:space="preserve"> </w:t>
      </w:r>
      <w:r w:rsidRPr="00505331">
        <w:rPr>
          <w:rFonts w:ascii="Calibri" w:hAnsi="Calibri" w:cs="Calibri"/>
          <w:color w:val="0000FF"/>
          <w:sz w:val="18"/>
          <w:szCs w:val="18"/>
          <w:lang w:val="fr-CH"/>
        </w:rPr>
        <w:br/>
        <w:t>Email:</w:t>
      </w:r>
      <w:r w:rsidRPr="00505331">
        <w:rPr>
          <w:rFonts w:ascii="Calibri" w:hAnsi="Calibri" w:cs="Calibri"/>
          <w:color w:val="000000"/>
          <w:sz w:val="18"/>
          <w:szCs w:val="18"/>
          <w:lang w:val="fr-CH"/>
        </w:rPr>
        <w:t xml:space="preserve"> </w:t>
      </w:r>
      <w:hyperlink r:id="rId5" w:history="1">
        <w:r w:rsidRPr="00505331">
          <w:rPr>
            <w:rFonts w:ascii="Calibri" w:hAnsi="Calibri" w:cs="Calibri"/>
            <w:color w:val="0000FF"/>
            <w:sz w:val="18"/>
            <w:szCs w:val="18"/>
            <w:u w:val="single"/>
            <w:lang w:val="fr-CH"/>
          </w:rPr>
          <w:t>abrahamsj@who.int</w:t>
        </w:r>
      </w:hyperlink>
      <w:r w:rsidRPr="00505331">
        <w:rPr>
          <w:rFonts w:ascii="Calibri" w:hAnsi="Calibri" w:cs="Calibri"/>
          <w:color w:val="000000"/>
          <w:sz w:val="18"/>
          <w:szCs w:val="18"/>
          <w:lang w:val="fr-CH"/>
        </w:rPr>
        <w:t xml:space="preserve"> </w:t>
      </w:r>
    </w:p>
    <w:p w:rsidR="00CF032A" w:rsidRPr="00505331" w:rsidRDefault="00CF032A">
      <w:pPr>
        <w:rPr>
          <w:lang w:val="fr-CH"/>
        </w:rPr>
      </w:pPr>
    </w:p>
    <w:sectPr w:rsidR="00CF032A" w:rsidRPr="00505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31"/>
    <w:rsid w:val="00153BD8"/>
    <w:rsid w:val="00505331"/>
    <w:rsid w:val="00CF03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rahamsj@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DIZERY</cp:lastModifiedBy>
  <cp:revision>2</cp:revision>
  <cp:lastPrinted>2014-11-10T14:56:00Z</cp:lastPrinted>
  <dcterms:created xsi:type="dcterms:W3CDTF">2014-11-14T12:52:00Z</dcterms:created>
  <dcterms:modified xsi:type="dcterms:W3CDTF">2014-11-14T12:52:00Z</dcterms:modified>
</cp:coreProperties>
</file>